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2D" w:rsidRPr="00B645B3" w:rsidRDefault="00B645B3" w:rsidP="00B64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5B3">
        <w:rPr>
          <w:rFonts w:ascii="Times New Roman" w:hAnsi="Times New Roman" w:cs="Times New Roman"/>
          <w:sz w:val="24"/>
          <w:szCs w:val="24"/>
        </w:rPr>
        <w:t>Sermon Outline</w:t>
      </w:r>
    </w:p>
    <w:p w:rsidR="00B645B3" w:rsidRPr="00B645B3" w:rsidRDefault="00B645B3" w:rsidP="00B64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5B3">
        <w:rPr>
          <w:rFonts w:ascii="Times New Roman" w:hAnsi="Times New Roman" w:cs="Times New Roman"/>
          <w:b/>
          <w:sz w:val="28"/>
          <w:szCs w:val="28"/>
          <w:u w:val="single"/>
        </w:rPr>
        <w:t>Practical Wisdom</w:t>
      </w:r>
    </w:p>
    <w:p w:rsidR="00B645B3" w:rsidRPr="00B645B3" w:rsidRDefault="00B645B3" w:rsidP="00B645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5B3">
        <w:rPr>
          <w:rFonts w:ascii="Times New Roman" w:hAnsi="Times New Roman" w:cs="Times New Roman"/>
          <w:i/>
          <w:sz w:val="24"/>
          <w:szCs w:val="24"/>
        </w:rPr>
        <w:t>Part 4</w:t>
      </w:r>
    </w:p>
    <w:p w:rsidR="00B645B3" w:rsidRPr="00B645B3" w:rsidRDefault="00B645B3" w:rsidP="00B64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B3">
        <w:rPr>
          <w:rFonts w:ascii="Times New Roman" w:hAnsi="Times New Roman" w:cs="Times New Roman"/>
          <w:sz w:val="24"/>
          <w:szCs w:val="24"/>
        </w:rPr>
        <w:t>Ecclesiastes 7:9-12</w:t>
      </w:r>
    </w:p>
    <w:p w:rsidR="00B645B3" w:rsidRPr="00B645B3" w:rsidRDefault="00B645B3" w:rsidP="00B64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5B3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practical wisdom for daily life…</w:t>
      </w:r>
    </w:p>
    <w:p w:rsidR="00B645B3" w:rsidRPr="00B645B3" w:rsidRDefault="00B645B3" w:rsidP="00B64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5B3">
        <w:rPr>
          <w:rFonts w:ascii="Times New Roman" w:hAnsi="Times New Roman" w:cs="Times New Roman"/>
          <w:b/>
          <w:sz w:val="24"/>
          <w:szCs w:val="24"/>
        </w:rPr>
        <w:t>4 wise words to note:</w:t>
      </w:r>
    </w:p>
    <w:p w:rsidR="00B645B3" w:rsidRPr="00B645B3" w:rsidRDefault="00B645B3" w:rsidP="00B64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5B3">
        <w:rPr>
          <w:rFonts w:ascii="Times New Roman" w:hAnsi="Times New Roman" w:cs="Times New Roman"/>
          <w:sz w:val="24"/>
          <w:szCs w:val="24"/>
        </w:rPr>
        <w:t>Don’t hasten to be angry</w:t>
      </w:r>
    </w:p>
    <w:p w:rsidR="00B645B3" w:rsidRPr="00B645B3" w:rsidRDefault="00B645B3" w:rsidP="00B645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5B3">
        <w:rPr>
          <w:rFonts w:ascii="Times New Roman" w:hAnsi="Times New Roman" w:cs="Times New Roman"/>
          <w:sz w:val="24"/>
          <w:szCs w:val="24"/>
        </w:rPr>
        <w:t>Don’t live in the past – look ahead</w:t>
      </w:r>
    </w:p>
    <w:p w:rsidR="00B645B3" w:rsidRPr="00B645B3" w:rsidRDefault="00B645B3" w:rsidP="00B645B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5B3">
        <w:rPr>
          <w:rFonts w:ascii="Times New Roman" w:hAnsi="Times New Roman" w:cs="Times New Roman"/>
          <w:sz w:val="24"/>
          <w:szCs w:val="24"/>
        </w:rPr>
        <w:t>Wisdom with an inheritance is good</w:t>
      </w:r>
    </w:p>
    <w:p w:rsidR="00B645B3" w:rsidRPr="00B645B3" w:rsidRDefault="00B645B3" w:rsidP="00B645B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45B3">
        <w:rPr>
          <w:rFonts w:ascii="Times New Roman" w:hAnsi="Times New Roman" w:cs="Times New Roman"/>
          <w:sz w:val="24"/>
          <w:szCs w:val="24"/>
        </w:rPr>
        <w:t>Wisdom is better than money</w:t>
      </w:r>
    </w:p>
    <w:p w:rsidR="00B645B3" w:rsidRPr="00B645B3" w:rsidRDefault="00B645B3" w:rsidP="00B645B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645B3" w:rsidRPr="00B645B3" w:rsidRDefault="00B645B3" w:rsidP="00B645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45B3" w:rsidRPr="00B6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55FC0"/>
    <w:multiLevelType w:val="hybridMultilevel"/>
    <w:tmpl w:val="1F40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B3"/>
    <w:rsid w:val="00B645B3"/>
    <w:rsid w:val="00C3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C0F2B-7FAE-4C03-A002-1EB6FB7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250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2025-01-22T16:36:00Z</dcterms:created>
  <dcterms:modified xsi:type="dcterms:W3CDTF">2025-01-22T16:54:00Z</dcterms:modified>
</cp:coreProperties>
</file>